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65319">
      <w:pPr>
        <w:spacing w:before="9" w:line="227" w:lineRule="auto"/>
        <w:ind w:left="3673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参</w:t>
      </w:r>
      <w:r>
        <w:rPr>
          <w:rFonts w:ascii="黑体" w:hAnsi="黑体" w:eastAsia="黑体" w:cs="黑体"/>
          <w:spacing w:val="2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展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费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用</w:t>
      </w:r>
      <w:r>
        <w:rPr>
          <w:rFonts w:ascii="黑体" w:hAnsi="黑体" w:eastAsia="黑体" w:cs="黑体"/>
          <w:spacing w:val="-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标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表</w:t>
      </w:r>
    </w:p>
    <w:p w14:paraId="6790DA6F">
      <w:pPr>
        <w:spacing w:line="47" w:lineRule="exact"/>
      </w:pPr>
    </w:p>
    <w:tbl>
      <w:tblPr>
        <w:tblStyle w:val="5"/>
        <w:tblW w:w="1019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949"/>
        <w:gridCol w:w="424"/>
        <w:gridCol w:w="4375"/>
        <w:gridCol w:w="1281"/>
        <w:gridCol w:w="981"/>
        <w:gridCol w:w="1700"/>
      </w:tblGrid>
      <w:tr w14:paraId="31221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42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5E40C4">
            <w:pPr>
              <w:spacing w:line="277" w:lineRule="auto"/>
              <w:rPr>
                <w:rFonts w:ascii="Arial"/>
                <w:sz w:val="21"/>
              </w:rPr>
            </w:pPr>
          </w:p>
          <w:p w14:paraId="7D124724">
            <w:pPr>
              <w:pStyle w:val="6"/>
              <w:spacing w:before="78" w:line="235" w:lineRule="auto"/>
              <w:ind w:left="230"/>
            </w:pPr>
            <w:r>
              <w:rPr>
                <w:b/>
                <w:bCs/>
                <w:spacing w:val="-22"/>
              </w:rPr>
              <w:t>项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22"/>
              </w:rPr>
              <w:t>目名称</w:t>
            </w:r>
          </w:p>
        </w:tc>
        <w:tc>
          <w:tcPr>
            <w:tcW w:w="8761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72E42B4">
            <w:pPr>
              <w:pStyle w:val="6"/>
              <w:spacing w:before="45" w:line="236" w:lineRule="auto"/>
              <w:ind w:left="104"/>
            </w:pPr>
            <w:r>
              <w:rPr>
                <w:rFonts w:ascii="宋体" w:hAnsi="宋体" w:eastAsia="宋体" w:cs="宋体"/>
                <w:spacing w:val="-5"/>
              </w:rPr>
              <w:t>2026</w:t>
            </w:r>
            <w:r>
              <w:rPr>
                <w:spacing w:val="-5"/>
              </w:rPr>
              <w:t>年中国商品和服务（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白俄罗斯）展览会</w:t>
            </w:r>
          </w:p>
          <w:p w14:paraId="7A18436E">
            <w:pPr>
              <w:spacing w:before="78" w:line="273" w:lineRule="auto"/>
              <w:ind w:left="116" w:right="99" w:firstLine="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В</w:t>
            </w:r>
            <w:r>
              <w:rPr>
                <w:rFonts w:ascii="黑体" w:hAnsi="黑体" w:eastAsia="黑体" w:cs="黑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ы с</w:t>
            </w:r>
            <w:r>
              <w:rPr>
                <w:rFonts w:ascii="黑体" w:hAnsi="黑体" w:eastAsia="黑体" w:cs="黑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т</w:t>
            </w:r>
            <w:r>
              <w:rPr>
                <w:rFonts w:ascii="黑体" w:hAnsi="黑体" w:eastAsia="黑体" w:cs="黑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а в к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а</w:t>
            </w:r>
            <w:r>
              <w:rPr>
                <w:rFonts w:ascii="黑体" w:hAnsi="黑体" w:eastAsia="黑体" w:cs="黑体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к и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т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а й с к и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>х  т о в а р о в  и</w:t>
            </w:r>
            <w:r>
              <w:rPr>
                <w:rFonts w:ascii="黑体" w:hAnsi="黑体" w:eastAsia="黑体" w:cs="黑体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5"/>
                <w:sz w:val="20"/>
                <w:szCs w:val="20"/>
              </w:rPr>
              <w:t>у с л у г ( Б е л а р у с ь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)</w:t>
            </w:r>
            <w:r>
              <w:rPr>
                <w:rFonts w:ascii="黑体" w:hAnsi="黑体" w:eastAsia="黑体" w:cs="黑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2026</w:t>
            </w:r>
          </w:p>
        </w:tc>
      </w:tr>
      <w:tr w14:paraId="1FE9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29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2AE9AF3">
            <w:pPr>
              <w:pStyle w:val="6"/>
              <w:spacing w:before="38" w:line="237" w:lineRule="auto"/>
              <w:ind w:left="472"/>
            </w:pPr>
            <w:r>
              <w:rPr>
                <w:b/>
                <w:bCs/>
                <w:spacing w:val="-10"/>
              </w:rPr>
              <w:t>展期</w:t>
            </w:r>
          </w:p>
        </w:tc>
        <w:tc>
          <w:tcPr>
            <w:tcW w:w="4799" w:type="dxa"/>
            <w:gridSpan w:val="2"/>
            <w:tcBorders>
              <w:bottom w:val="single" w:color="000000" w:sz="10" w:space="0"/>
            </w:tcBorders>
            <w:vAlign w:val="top"/>
          </w:tcPr>
          <w:p w14:paraId="4350C534">
            <w:pPr>
              <w:spacing w:before="70" w:line="231" w:lineRule="auto"/>
              <w:ind w:left="9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2026年9月9-11</w:t>
            </w:r>
            <w:r>
              <w:rPr>
                <w:rFonts w:ascii="黑体" w:hAnsi="黑体" w:eastAsia="黑体" w:cs="黑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日</w:t>
            </w:r>
          </w:p>
        </w:tc>
        <w:tc>
          <w:tcPr>
            <w:tcW w:w="1281" w:type="dxa"/>
            <w:tcBorders>
              <w:bottom w:val="single" w:color="000000" w:sz="10" w:space="0"/>
            </w:tcBorders>
            <w:vAlign w:val="top"/>
          </w:tcPr>
          <w:p w14:paraId="6C2D9377">
            <w:pPr>
              <w:pStyle w:val="6"/>
              <w:spacing w:before="37" w:line="234" w:lineRule="auto"/>
              <w:ind w:left="171"/>
            </w:pPr>
            <w:r>
              <w:rPr>
                <w:b/>
                <w:bCs/>
                <w:spacing w:val="-6"/>
              </w:rPr>
              <w:t>在外天数</w:t>
            </w:r>
          </w:p>
        </w:tc>
        <w:tc>
          <w:tcPr>
            <w:tcW w:w="2681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8B422BD">
            <w:pPr>
              <w:pStyle w:val="6"/>
              <w:spacing w:before="38" w:line="221" w:lineRule="auto"/>
              <w:ind w:left="1172"/>
            </w:pPr>
            <w:r>
              <w:rPr>
                <w:rFonts w:ascii="宋体" w:hAnsi="宋体" w:eastAsia="宋体" w:cs="宋体"/>
                <w:spacing w:val="-8"/>
              </w:rPr>
              <w:t>7</w:t>
            </w:r>
            <w:r>
              <w:rPr>
                <w:spacing w:val="-8"/>
              </w:rPr>
              <w:t>天</w:t>
            </w:r>
          </w:p>
        </w:tc>
      </w:tr>
      <w:tr w14:paraId="1CA38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  <w:vAlign w:val="top"/>
          </w:tcPr>
          <w:p w14:paraId="4782ED9D">
            <w:pPr>
              <w:pStyle w:val="6"/>
              <w:spacing w:before="119" w:line="201" w:lineRule="auto"/>
              <w:ind w:left="37"/>
            </w:pPr>
            <w:r>
              <w:rPr>
                <w:b/>
                <w:bCs/>
                <w:spacing w:val="17"/>
              </w:rPr>
              <w:t>序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17"/>
              </w:rPr>
              <w:t>号</w:t>
            </w:r>
          </w:p>
        </w:tc>
        <w:tc>
          <w:tcPr>
            <w:tcW w:w="5748" w:type="dxa"/>
            <w:gridSpan w:val="3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7183A1">
            <w:pPr>
              <w:pStyle w:val="6"/>
              <w:spacing w:before="234" w:line="238" w:lineRule="auto"/>
              <w:ind w:left="1625"/>
            </w:pPr>
            <w:r>
              <w:rPr>
                <w:b/>
                <w:bCs/>
                <w:spacing w:val="-17"/>
              </w:rPr>
              <w:t>费</w:t>
            </w:r>
            <w:r>
              <w:rPr>
                <w:spacing w:val="3"/>
              </w:rPr>
              <w:t xml:space="preserve">     </w:t>
            </w:r>
            <w:r>
              <w:rPr>
                <w:b/>
                <w:bCs/>
                <w:spacing w:val="-17"/>
              </w:rPr>
              <w:t>用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17"/>
              </w:rPr>
              <w:t>项</w:t>
            </w:r>
            <w:r>
              <w:rPr>
                <w:spacing w:val="16"/>
              </w:rPr>
              <w:t xml:space="preserve">    </w:t>
            </w:r>
            <w:r>
              <w:rPr>
                <w:b/>
                <w:bCs/>
                <w:spacing w:val="-17"/>
              </w:rPr>
              <w:t>目</w:t>
            </w:r>
          </w:p>
        </w:tc>
        <w:tc>
          <w:tcPr>
            <w:tcW w:w="128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E68E71C">
            <w:pPr>
              <w:pStyle w:val="6"/>
              <w:spacing w:before="234" w:line="235" w:lineRule="auto"/>
              <w:ind w:left="297"/>
            </w:pPr>
            <w:r>
              <w:rPr>
                <w:b/>
                <w:bCs/>
                <w:spacing w:val="-12"/>
              </w:rPr>
              <w:t>单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2"/>
              </w:rPr>
              <w:t>位</w:t>
            </w:r>
          </w:p>
        </w:tc>
        <w:tc>
          <w:tcPr>
            <w:tcW w:w="2681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6F74BAC">
            <w:pPr>
              <w:pStyle w:val="6"/>
              <w:spacing w:before="31" w:line="237" w:lineRule="auto"/>
              <w:ind w:left="990"/>
            </w:pPr>
            <w:r>
              <w:rPr>
                <w:b/>
                <w:bCs/>
                <w:spacing w:val="-11"/>
              </w:rPr>
              <w:t>金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11"/>
              </w:rPr>
              <w:t>额</w:t>
            </w:r>
          </w:p>
        </w:tc>
      </w:tr>
      <w:tr w14:paraId="0E356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13E624F1">
            <w:pPr>
              <w:rPr>
                <w:rFonts w:ascii="Arial"/>
                <w:sz w:val="21"/>
              </w:rPr>
            </w:pPr>
          </w:p>
        </w:tc>
        <w:tc>
          <w:tcPr>
            <w:tcW w:w="5748" w:type="dxa"/>
            <w:gridSpan w:val="3"/>
            <w:vMerge w:val="continue"/>
            <w:tcBorders>
              <w:top w:val="nil"/>
            </w:tcBorders>
            <w:vAlign w:val="top"/>
          </w:tcPr>
          <w:p w14:paraId="54EE0C8F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3B7BFA20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4572E19A">
            <w:pPr>
              <w:pStyle w:val="6"/>
              <w:spacing w:before="39" w:line="239" w:lineRule="auto"/>
              <w:ind w:left="270"/>
            </w:pPr>
            <w:r>
              <w:rPr>
                <w:spacing w:val="-9"/>
              </w:rPr>
              <w:t>美元</w:t>
            </w: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44D59A3E">
            <w:pPr>
              <w:pStyle w:val="6"/>
              <w:spacing w:before="39" w:line="237" w:lineRule="auto"/>
              <w:ind w:left="504"/>
            </w:pPr>
            <w:r>
              <w:rPr>
                <w:spacing w:val="-6"/>
              </w:rPr>
              <w:t>人民币</w:t>
            </w:r>
          </w:p>
        </w:tc>
      </w:tr>
      <w:tr w14:paraId="26FA2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8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E388264">
            <w:pPr>
              <w:spacing w:line="274" w:lineRule="auto"/>
              <w:rPr>
                <w:rFonts w:ascii="Arial"/>
                <w:sz w:val="21"/>
              </w:rPr>
            </w:pPr>
          </w:p>
          <w:p w14:paraId="79B008CD">
            <w:pPr>
              <w:spacing w:line="274" w:lineRule="auto"/>
              <w:rPr>
                <w:rFonts w:ascii="Arial"/>
                <w:sz w:val="21"/>
              </w:rPr>
            </w:pPr>
          </w:p>
          <w:p w14:paraId="5B442ECC">
            <w:pPr>
              <w:spacing w:line="274" w:lineRule="auto"/>
              <w:rPr>
                <w:rFonts w:ascii="Arial"/>
                <w:sz w:val="21"/>
              </w:rPr>
            </w:pPr>
          </w:p>
          <w:p w14:paraId="3ACBA777">
            <w:pPr>
              <w:spacing w:line="274" w:lineRule="auto"/>
              <w:rPr>
                <w:rFonts w:ascii="Arial"/>
                <w:sz w:val="21"/>
              </w:rPr>
            </w:pPr>
          </w:p>
          <w:p w14:paraId="27488749">
            <w:pPr>
              <w:spacing w:line="274" w:lineRule="auto"/>
              <w:rPr>
                <w:rFonts w:ascii="Arial"/>
                <w:sz w:val="21"/>
              </w:rPr>
            </w:pPr>
          </w:p>
          <w:p w14:paraId="3D3E59C9">
            <w:pPr>
              <w:spacing w:before="78" w:line="241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  <w:vMerge w:val="restart"/>
            <w:tcBorders>
              <w:bottom w:val="nil"/>
            </w:tcBorders>
            <w:vAlign w:val="top"/>
          </w:tcPr>
          <w:p w14:paraId="134C142D">
            <w:pPr>
              <w:spacing w:line="271" w:lineRule="auto"/>
              <w:rPr>
                <w:rFonts w:ascii="Arial"/>
                <w:sz w:val="21"/>
              </w:rPr>
            </w:pPr>
          </w:p>
          <w:p w14:paraId="20336472">
            <w:pPr>
              <w:spacing w:line="271" w:lineRule="auto"/>
              <w:rPr>
                <w:rFonts w:ascii="Arial"/>
                <w:sz w:val="21"/>
              </w:rPr>
            </w:pPr>
          </w:p>
          <w:p w14:paraId="377A5D84">
            <w:pPr>
              <w:spacing w:line="271" w:lineRule="auto"/>
              <w:rPr>
                <w:rFonts w:ascii="Arial"/>
                <w:sz w:val="21"/>
              </w:rPr>
            </w:pPr>
          </w:p>
          <w:p w14:paraId="359CFBA3">
            <w:pPr>
              <w:spacing w:line="271" w:lineRule="auto"/>
              <w:rPr>
                <w:rFonts w:ascii="Arial"/>
                <w:sz w:val="21"/>
              </w:rPr>
            </w:pPr>
          </w:p>
          <w:p w14:paraId="21527998">
            <w:pPr>
              <w:spacing w:line="271" w:lineRule="auto"/>
              <w:rPr>
                <w:rFonts w:ascii="Arial"/>
                <w:sz w:val="21"/>
              </w:rPr>
            </w:pPr>
          </w:p>
          <w:p w14:paraId="63249B78">
            <w:pPr>
              <w:pStyle w:val="6"/>
              <w:spacing w:before="78" w:line="236" w:lineRule="auto"/>
              <w:ind w:left="325"/>
            </w:pPr>
            <w:r>
              <w:rPr>
                <w:spacing w:val="-5"/>
              </w:rPr>
              <w:t>摊位费</w:t>
            </w:r>
          </w:p>
        </w:tc>
        <w:tc>
          <w:tcPr>
            <w:tcW w:w="4375" w:type="dxa"/>
            <w:vAlign w:val="top"/>
          </w:tcPr>
          <w:p w14:paraId="32A29587">
            <w:pPr>
              <w:pStyle w:val="6"/>
              <w:spacing w:before="39" w:line="286" w:lineRule="auto"/>
              <w:ind w:left="108" w:right="100" w:firstLine="16"/>
            </w:pPr>
            <w:r>
              <w:rPr>
                <w:b/>
                <w:bCs/>
                <w:color w:val="FF0000"/>
                <w:spacing w:val="-4"/>
              </w:rPr>
              <w:t>室内标摊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spacing w:val="-4"/>
              </w:rPr>
              <w:t>含：标准搭建、射灯、一桌三</w:t>
            </w:r>
            <w:r>
              <w:rPr>
                <w:spacing w:val="-2"/>
              </w:rPr>
              <w:t>椅、插座、垃圾桶、地毯</w:t>
            </w:r>
          </w:p>
        </w:tc>
        <w:tc>
          <w:tcPr>
            <w:tcW w:w="1281" w:type="dxa"/>
            <w:vAlign w:val="top"/>
          </w:tcPr>
          <w:p w14:paraId="66B84FFA">
            <w:pPr>
              <w:pStyle w:val="6"/>
              <w:spacing w:before="57" w:line="279" w:lineRule="auto"/>
              <w:ind w:left="294" w:right="270" w:hanging="4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每摊位</w:t>
            </w:r>
            <w:r>
              <w:rPr>
                <w:rFonts w:ascii="宋体" w:hAnsi="宋体" w:eastAsia="宋体" w:cs="宋体"/>
                <w:spacing w:val="-3"/>
              </w:rPr>
              <w:t>3M×3M</w:t>
            </w:r>
          </w:p>
        </w:tc>
        <w:tc>
          <w:tcPr>
            <w:tcW w:w="981" w:type="dxa"/>
            <w:vAlign w:val="top"/>
          </w:tcPr>
          <w:p w14:paraId="10F6D1B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5DB9945B">
            <w:pPr>
              <w:spacing w:before="249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35800</w:t>
            </w:r>
          </w:p>
        </w:tc>
      </w:tr>
      <w:tr w14:paraId="0B03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2CAD25F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3DF24B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6DC69533">
            <w:pPr>
              <w:pStyle w:val="6"/>
              <w:spacing w:before="41" w:line="285" w:lineRule="auto"/>
              <w:ind w:left="109" w:right="1548" w:firstLine="15"/>
            </w:pPr>
            <w:r>
              <w:rPr>
                <w:b/>
                <w:bCs/>
                <w:color w:val="FF0000"/>
                <w:spacing w:val="-8"/>
              </w:rPr>
              <w:t>室内光地费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8"/>
              </w:rPr>
              <w:t>(36</w:t>
            </w:r>
            <w:r>
              <w:rPr>
                <w:b/>
                <w:bCs/>
                <w:color w:val="FF0000"/>
                <w:spacing w:val="-8"/>
              </w:rPr>
              <w:t>平起订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8"/>
              </w:rPr>
              <w:t>)</w:t>
            </w:r>
            <w:r>
              <w:rPr>
                <w:rFonts w:ascii="宋体" w:hAnsi="宋体" w:eastAsia="宋体" w:cs="宋体"/>
                <w:color w:val="FF0000"/>
                <w:spacing w:val="-8"/>
              </w:rPr>
              <w:t xml:space="preserve"> </w:t>
            </w:r>
            <w:r>
              <w:rPr>
                <w:spacing w:val="-8"/>
              </w:rPr>
              <w:t>：</w:t>
            </w:r>
            <w:r>
              <w:rPr>
                <w:spacing w:val="-2"/>
              </w:rPr>
              <w:t>搭建费另行计算</w:t>
            </w:r>
          </w:p>
        </w:tc>
        <w:tc>
          <w:tcPr>
            <w:tcW w:w="1281" w:type="dxa"/>
            <w:vAlign w:val="top"/>
          </w:tcPr>
          <w:p w14:paraId="6A75BE2C">
            <w:pPr>
              <w:pStyle w:val="6"/>
              <w:spacing w:before="237" w:line="237" w:lineRule="auto"/>
              <w:ind w:left="290"/>
            </w:pPr>
            <w:r>
              <w:rPr>
                <w:spacing w:val="-4"/>
              </w:rPr>
              <w:t>每平米</w:t>
            </w:r>
          </w:p>
        </w:tc>
        <w:tc>
          <w:tcPr>
            <w:tcW w:w="981" w:type="dxa"/>
            <w:vAlign w:val="top"/>
          </w:tcPr>
          <w:p w14:paraId="0DE50BD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597E6BDE">
            <w:pPr>
              <w:spacing w:before="250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2800</w:t>
            </w:r>
          </w:p>
        </w:tc>
      </w:tr>
      <w:tr w14:paraId="12B09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D5A227D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3D04B5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42531506">
            <w:pPr>
              <w:pStyle w:val="6"/>
              <w:spacing w:before="43" w:line="285" w:lineRule="auto"/>
              <w:ind w:left="108" w:right="174"/>
            </w:pPr>
            <w:r>
              <w:rPr>
                <w:b/>
                <w:bCs/>
                <w:color w:val="FF0000"/>
                <w:spacing w:val="-3"/>
              </w:rPr>
              <w:t>特装管理费（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3"/>
              </w:rPr>
              <w:t>36</w:t>
            </w:r>
            <w:r>
              <w:rPr>
                <w:b/>
                <w:bCs/>
                <w:color w:val="FF0000"/>
                <w:spacing w:val="-3"/>
              </w:rPr>
              <w:t>平起订，按预订面积收</w:t>
            </w:r>
            <w:r>
              <w:rPr>
                <w:b/>
                <w:bCs/>
                <w:color w:val="FF0000"/>
                <w:spacing w:val="-4"/>
              </w:rPr>
              <w:t>取）</w:t>
            </w:r>
          </w:p>
        </w:tc>
        <w:tc>
          <w:tcPr>
            <w:tcW w:w="1281" w:type="dxa"/>
            <w:vAlign w:val="top"/>
          </w:tcPr>
          <w:p w14:paraId="06ABB9FB">
            <w:pPr>
              <w:pStyle w:val="6"/>
              <w:spacing w:before="238" w:line="237" w:lineRule="auto"/>
              <w:ind w:left="290"/>
            </w:pPr>
            <w:r>
              <w:rPr>
                <w:spacing w:val="-4"/>
              </w:rPr>
              <w:t>每平米</w:t>
            </w:r>
          </w:p>
        </w:tc>
        <w:tc>
          <w:tcPr>
            <w:tcW w:w="981" w:type="dxa"/>
            <w:vAlign w:val="top"/>
          </w:tcPr>
          <w:p w14:paraId="64EB454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4DC82EE8">
            <w:pPr>
              <w:spacing w:before="251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300</w:t>
            </w:r>
          </w:p>
        </w:tc>
      </w:tr>
      <w:tr w14:paraId="7C5D1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E35F721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top w:val="nil"/>
            </w:tcBorders>
            <w:vAlign w:val="top"/>
          </w:tcPr>
          <w:p w14:paraId="279D51DF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115043BD">
            <w:pPr>
              <w:pStyle w:val="6"/>
              <w:spacing w:before="41" w:line="285" w:lineRule="auto"/>
              <w:ind w:left="90" w:right="1029" w:firstLine="17"/>
            </w:pPr>
            <w:r>
              <w:rPr>
                <w:spacing w:val="-1"/>
              </w:rPr>
              <w:t>特装搭建费</w:t>
            </w:r>
            <w:r>
              <w:rPr>
                <w:rFonts w:ascii="宋体" w:hAnsi="宋体" w:eastAsia="宋体" w:cs="宋体"/>
                <w:spacing w:val="-1"/>
              </w:rPr>
              <w:t>-</w:t>
            </w:r>
            <w:r>
              <w:rPr>
                <w:spacing w:val="-1"/>
              </w:rPr>
              <w:t>西麦克设计与施工</w:t>
            </w:r>
            <w:r>
              <w:rPr>
                <w:spacing w:val="1"/>
              </w:rPr>
              <w:t>（特装搭建企业可自理）</w:t>
            </w:r>
          </w:p>
        </w:tc>
        <w:tc>
          <w:tcPr>
            <w:tcW w:w="1281" w:type="dxa"/>
            <w:vAlign w:val="top"/>
          </w:tcPr>
          <w:p w14:paraId="7C494322">
            <w:pPr>
              <w:pStyle w:val="6"/>
              <w:spacing w:before="238" w:line="237" w:lineRule="auto"/>
              <w:ind w:left="290"/>
            </w:pPr>
            <w:r>
              <w:rPr>
                <w:spacing w:val="-4"/>
              </w:rPr>
              <w:t>每平米</w:t>
            </w:r>
          </w:p>
        </w:tc>
        <w:tc>
          <w:tcPr>
            <w:tcW w:w="981" w:type="dxa"/>
            <w:vAlign w:val="top"/>
          </w:tcPr>
          <w:p w14:paraId="26AED6C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25124644">
            <w:pPr>
              <w:pStyle w:val="6"/>
              <w:spacing w:before="238" w:line="237" w:lineRule="auto"/>
              <w:ind w:left="261"/>
            </w:pPr>
            <w:r>
              <w:rPr>
                <w:spacing w:val="-3"/>
              </w:rPr>
              <w:t>按方案收取</w:t>
            </w:r>
          </w:p>
        </w:tc>
      </w:tr>
      <w:tr w14:paraId="163D0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48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A2526DE">
            <w:pPr>
              <w:spacing w:line="245" w:lineRule="auto"/>
              <w:rPr>
                <w:rFonts w:ascii="Arial"/>
                <w:sz w:val="21"/>
              </w:rPr>
            </w:pPr>
          </w:p>
          <w:p w14:paraId="766167F4">
            <w:pPr>
              <w:spacing w:line="245" w:lineRule="auto"/>
              <w:rPr>
                <w:rFonts w:ascii="Arial"/>
                <w:sz w:val="21"/>
              </w:rPr>
            </w:pPr>
          </w:p>
          <w:p w14:paraId="5CEB54E0">
            <w:pPr>
              <w:spacing w:line="246" w:lineRule="auto"/>
              <w:rPr>
                <w:rFonts w:ascii="Arial"/>
                <w:sz w:val="21"/>
              </w:rPr>
            </w:pPr>
          </w:p>
          <w:p w14:paraId="6CD32812">
            <w:pPr>
              <w:spacing w:line="246" w:lineRule="auto"/>
              <w:rPr>
                <w:rFonts w:ascii="Arial"/>
                <w:sz w:val="21"/>
              </w:rPr>
            </w:pPr>
          </w:p>
          <w:p w14:paraId="66D1134C">
            <w:pPr>
              <w:spacing w:before="78" w:line="24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vAlign w:val="top"/>
          </w:tcPr>
          <w:p w14:paraId="52C5FF80">
            <w:pPr>
              <w:spacing w:line="252" w:lineRule="auto"/>
              <w:rPr>
                <w:rFonts w:ascii="Arial"/>
                <w:sz w:val="21"/>
              </w:rPr>
            </w:pPr>
          </w:p>
          <w:p w14:paraId="4264B701">
            <w:pPr>
              <w:spacing w:line="253" w:lineRule="auto"/>
              <w:rPr>
                <w:rFonts w:ascii="Arial"/>
                <w:sz w:val="21"/>
              </w:rPr>
            </w:pPr>
          </w:p>
          <w:p w14:paraId="48877C9C">
            <w:pPr>
              <w:pStyle w:val="6"/>
              <w:spacing w:before="78" w:line="237" w:lineRule="auto"/>
              <w:ind w:left="324"/>
            </w:pPr>
            <w:r>
              <w:rPr>
                <w:spacing w:val="-5"/>
              </w:rPr>
              <w:t>运杂费</w:t>
            </w:r>
          </w:p>
        </w:tc>
        <w:tc>
          <w:tcPr>
            <w:tcW w:w="4375" w:type="dxa"/>
            <w:vAlign w:val="top"/>
          </w:tcPr>
          <w:p w14:paraId="51E06F6A">
            <w:pPr>
              <w:spacing w:line="306" w:lineRule="auto"/>
              <w:rPr>
                <w:rFonts w:ascii="Arial"/>
                <w:sz w:val="21"/>
              </w:rPr>
            </w:pPr>
          </w:p>
          <w:p w14:paraId="0766620C">
            <w:pPr>
              <w:pStyle w:val="6"/>
              <w:spacing w:before="78" w:line="302" w:lineRule="auto"/>
              <w:ind w:left="110" w:right="216"/>
            </w:pPr>
            <w:r>
              <w:rPr>
                <w:spacing w:val="-3"/>
              </w:rPr>
              <w:t>展品海陆运输（单程）、国外报关费、展品运至展台</w:t>
            </w:r>
          </w:p>
        </w:tc>
        <w:tc>
          <w:tcPr>
            <w:tcW w:w="1281" w:type="dxa"/>
            <w:vAlign w:val="top"/>
          </w:tcPr>
          <w:p w14:paraId="36C15123">
            <w:pPr>
              <w:spacing w:line="250" w:lineRule="auto"/>
              <w:rPr>
                <w:rFonts w:ascii="Arial"/>
                <w:sz w:val="21"/>
              </w:rPr>
            </w:pPr>
          </w:p>
          <w:p w14:paraId="2F63F411">
            <w:pPr>
              <w:spacing w:line="250" w:lineRule="auto"/>
              <w:rPr>
                <w:rFonts w:ascii="Arial"/>
                <w:sz w:val="21"/>
              </w:rPr>
            </w:pPr>
          </w:p>
          <w:p w14:paraId="275F7E0A">
            <w:pPr>
              <w:spacing w:before="78" w:line="225" w:lineRule="auto"/>
              <w:ind w:left="5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position w:val="-4"/>
                <w:sz w:val="24"/>
                <w:szCs w:val="24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7"/>
                <w:sz w:val="12"/>
                <w:szCs w:val="12"/>
              </w:rPr>
              <w:t>3</w:t>
            </w:r>
          </w:p>
        </w:tc>
        <w:tc>
          <w:tcPr>
            <w:tcW w:w="981" w:type="dxa"/>
            <w:vAlign w:val="top"/>
          </w:tcPr>
          <w:p w14:paraId="2E7FFA1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5605C881">
            <w:pPr>
              <w:pStyle w:val="6"/>
              <w:spacing w:before="32" w:line="235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根据展前三个月中</w:t>
            </w:r>
          </w:p>
          <w:p w14:paraId="0FC33A93">
            <w:pPr>
              <w:pStyle w:val="6"/>
              <w:spacing w:before="66" w:line="237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欧班列、空运、陆</w:t>
            </w:r>
          </w:p>
          <w:p w14:paraId="0D49789C">
            <w:pPr>
              <w:pStyle w:val="6"/>
              <w:spacing w:before="63" w:line="235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路运输价格另行报</w:t>
            </w:r>
          </w:p>
          <w:p w14:paraId="356573F2">
            <w:pPr>
              <w:pStyle w:val="6"/>
              <w:spacing w:before="68" w:line="235" w:lineRule="auto"/>
              <w:ind w:left="1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价。企业也可自行</w:t>
            </w:r>
          </w:p>
          <w:p w14:paraId="619C689E">
            <w:pPr>
              <w:pStyle w:val="6"/>
              <w:spacing w:before="66" w:line="238" w:lineRule="auto"/>
              <w:ind w:left="4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办理货运。</w:t>
            </w:r>
          </w:p>
        </w:tc>
      </w:tr>
      <w:tr w14:paraId="728B7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B562D29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vAlign w:val="top"/>
          </w:tcPr>
          <w:p w14:paraId="78490CAE">
            <w:pPr>
              <w:pStyle w:val="6"/>
              <w:spacing w:before="74" w:line="238" w:lineRule="auto"/>
              <w:ind w:left="355"/>
            </w:pPr>
            <w:r>
              <w:rPr>
                <w:spacing w:val="-15"/>
              </w:rPr>
              <w:t>回运费</w:t>
            </w:r>
          </w:p>
        </w:tc>
        <w:tc>
          <w:tcPr>
            <w:tcW w:w="4375" w:type="dxa"/>
            <w:vAlign w:val="top"/>
          </w:tcPr>
          <w:p w14:paraId="427104A6">
            <w:pPr>
              <w:pStyle w:val="6"/>
              <w:spacing w:before="74" w:line="235" w:lineRule="auto"/>
              <w:ind w:left="110"/>
            </w:pPr>
            <w:r>
              <w:rPr>
                <w:spacing w:val="-1"/>
              </w:rPr>
              <w:t>未售展品回运及结关费（不回运免交）</w:t>
            </w:r>
          </w:p>
        </w:tc>
        <w:tc>
          <w:tcPr>
            <w:tcW w:w="1281" w:type="dxa"/>
            <w:vAlign w:val="top"/>
          </w:tcPr>
          <w:p w14:paraId="1AE500E8">
            <w:pPr>
              <w:spacing w:before="70" w:line="227" w:lineRule="auto"/>
              <w:ind w:left="5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position w:val="-4"/>
                <w:sz w:val="24"/>
                <w:szCs w:val="24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7"/>
                <w:sz w:val="12"/>
                <w:szCs w:val="12"/>
              </w:rPr>
              <w:t>3</w:t>
            </w:r>
          </w:p>
        </w:tc>
        <w:tc>
          <w:tcPr>
            <w:tcW w:w="981" w:type="dxa"/>
            <w:vAlign w:val="top"/>
          </w:tcPr>
          <w:p w14:paraId="5021025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3026183D">
            <w:pPr>
              <w:pStyle w:val="6"/>
              <w:spacing w:before="73" w:line="237" w:lineRule="auto"/>
              <w:ind w:left="261"/>
            </w:pPr>
            <w:r>
              <w:rPr>
                <w:spacing w:val="-3"/>
              </w:rPr>
              <w:t>按实际收取</w:t>
            </w:r>
          </w:p>
        </w:tc>
      </w:tr>
      <w:tr w14:paraId="10C34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BEA0558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vAlign w:val="top"/>
          </w:tcPr>
          <w:p w14:paraId="5BA2988F">
            <w:pPr>
              <w:pStyle w:val="6"/>
              <w:spacing w:before="72" w:line="237" w:lineRule="auto"/>
              <w:ind w:left="326"/>
            </w:pPr>
            <w:r>
              <w:rPr>
                <w:spacing w:val="-5"/>
              </w:rPr>
              <w:t>展品税</w:t>
            </w:r>
          </w:p>
        </w:tc>
        <w:tc>
          <w:tcPr>
            <w:tcW w:w="4375" w:type="dxa"/>
            <w:vAlign w:val="top"/>
          </w:tcPr>
          <w:p w14:paraId="784DF10B">
            <w:pPr>
              <w:pStyle w:val="6"/>
              <w:spacing w:before="73" w:line="235" w:lineRule="auto"/>
              <w:ind w:left="110"/>
            </w:pPr>
            <w:r>
              <w:rPr>
                <w:spacing w:val="-6"/>
              </w:rPr>
              <w:t>展品国外销售进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口税及增值税</w:t>
            </w:r>
          </w:p>
        </w:tc>
        <w:tc>
          <w:tcPr>
            <w:tcW w:w="1281" w:type="dxa"/>
            <w:vAlign w:val="top"/>
          </w:tcPr>
          <w:p w14:paraId="6DD81754">
            <w:pPr>
              <w:rPr>
                <w:rFonts w:ascii="Arial"/>
                <w:sz w:val="21"/>
              </w:rPr>
            </w:pPr>
          </w:p>
        </w:tc>
        <w:tc>
          <w:tcPr>
            <w:tcW w:w="2681" w:type="dxa"/>
            <w:gridSpan w:val="2"/>
            <w:tcBorders>
              <w:right w:val="single" w:color="000000" w:sz="10" w:space="0"/>
            </w:tcBorders>
            <w:vAlign w:val="top"/>
          </w:tcPr>
          <w:p w14:paraId="155FC2F7">
            <w:pPr>
              <w:pStyle w:val="6"/>
              <w:spacing w:before="72" w:line="237" w:lineRule="auto"/>
              <w:ind w:left="630"/>
            </w:pPr>
            <w:r>
              <w:rPr>
                <w:spacing w:val="-3"/>
              </w:rPr>
              <w:t>按展品价值计</w:t>
            </w:r>
          </w:p>
        </w:tc>
      </w:tr>
      <w:tr w14:paraId="3402D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480" w:type="dxa"/>
            <w:tcBorders>
              <w:left w:val="single" w:color="000000" w:sz="10" w:space="0"/>
            </w:tcBorders>
            <w:vAlign w:val="top"/>
          </w:tcPr>
          <w:p w14:paraId="5D044C9B">
            <w:pPr>
              <w:spacing w:line="357" w:lineRule="auto"/>
              <w:rPr>
                <w:rFonts w:ascii="Arial"/>
                <w:sz w:val="21"/>
              </w:rPr>
            </w:pPr>
          </w:p>
          <w:p w14:paraId="4D2EDB65">
            <w:pPr>
              <w:spacing w:before="78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vAlign w:val="top"/>
          </w:tcPr>
          <w:p w14:paraId="62C21860">
            <w:pPr>
              <w:spacing w:line="345" w:lineRule="auto"/>
              <w:rPr>
                <w:rFonts w:ascii="Arial"/>
                <w:sz w:val="21"/>
              </w:rPr>
            </w:pPr>
          </w:p>
          <w:p w14:paraId="063D18C7">
            <w:pPr>
              <w:pStyle w:val="6"/>
              <w:spacing w:before="78" w:line="238" w:lineRule="auto"/>
              <w:ind w:left="327"/>
            </w:pPr>
            <w:r>
              <w:rPr>
                <w:spacing w:val="-6"/>
              </w:rPr>
              <w:t>人员费</w:t>
            </w:r>
          </w:p>
        </w:tc>
        <w:tc>
          <w:tcPr>
            <w:tcW w:w="4375" w:type="dxa"/>
            <w:vAlign w:val="top"/>
          </w:tcPr>
          <w:p w14:paraId="7417426C">
            <w:pPr>
              <w:pStyle w:val="6"/>
              <w:spacing w:before="226" w:line="303" w:lineRule="auto"/>
              <w:ind w:left="111" w:right="189" w:hanging="5"/>
            </w:pPr>
            <w:r>
              <w:rPr>
                <w:spacing w:val="-1"/>
              </w:rPr>
              <w:t>包含：国际段机票、在外食宿行、参团人员境外人身保险（不含个人花费）</w:t>
            </w:r>
          </w:p>
        </w:tc>
        <w:tc>
          <w:tcPr>
            <w:tcW w:w="1281" w:type="dxa"/>
            <w:vAlign w:val="top"/>
          </w:tcPr>
          <w:p w14:paraId="17601F7B">
            <w:pPr>
              <w:spacing w:line="345" w:lineRule="auto"/>
              <w:rPr>
                <w:rFonts w:ascii="Arial"/>
                <w:sz w:val="21"/>
              </w:rPr>
            </w:pPr>
          </w:p>
          <w:p w14:paraId="7D150C95">
            <w:pPr>
              <w:pStyle w:val="6"/>
              <w:spacing w:before="78" w:line="237" w:lineRule="auto"/>
              <w:ind w:left="410"/>
            </w:pPr>
            <w:r>
              <w:rPr>
                <w:spacing w:val="-5"/>
              </w:rPr>
              <w:t>每人</w:t>
            </w:r>
          </w:p>
        </w:tc>
        <w:tc>
          <w:tcPr>
            <w:tcW w:w="981" w:type="dxa"/>
            <w:vAlign w:val="top"/>
          </w:tcPr>
          <w:p w14:paraId="79463D9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1A184726">
            <w:pPr>
              <w:spacing w:line="357" w:lineRule="auto"/>
              <w:rPr>
                <w:rFonts w:ascii="Arial"/>
                <w:sz w:val="21"/>
              </w:rPr>
            </w:pPr>
          </w:p>
          <w:p w14:paraId="6F728E61">
            <w:pPr>
              <w:spacing w:before="78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26000</w:t>
            </w:r>
          </w:p>
        </w:tc>
      </w:tr>
      <w:tr w14:paraId="4B11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480" w:type="dxa"/>
            <w:tcBorders>
              <w:left w:val="single" w:color="000000" w:sz="10" w:space="0"/>
            </w:tcBorders>
            <w:vAlign w:val="top"/>
          </w:tcPr>
          <w:p w14:paraId="28A0A543">
            <w:pPr>
              <w:spacing w:line="359" w:lineRule="auto"/>
              <w:rPr>
                <w:rFonts w:ascii="Arial"/>
                <w:sz w:val="21"/>
              </w:rPr>
            </w:pPr>
          </w:p>
          <w:p w14:paraId="3D9C1619">
            <w:pPr>
              <w:spacing w:before="78" w:line="24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73" w:type="dxa"/>
            <w:gridSpan w:val="2"/>
            <w:vAlign w:val="top"/>
          </w:tcPr>
          <w:p w14:paraId="7C72BAE6">
            <w:pPr>
              <w:spacing w:line="344" w:lineRule="auto"/>
              <w:rPr>
                <w:rFonts w:ascii="Arial"/>
                <w:sz w:val="21"/>
              </w:rPr>
            </w:pPr>
          </w:p>
          <w:p w14:paraId="4AB63128">
            <w:pPr>
              <w:pStyle w:val="6"/>
              <w:spacing w:before="78" w:line="238" w:lineRule="auto"/>
              <w:ind w:left="328"/>
            </w:pPr>
            <w:r>
              <w:rPr>
                <w:spacing w:val="-6"/>
              </w:rPr>
              <w:t>注册费</w:t>
            </w:r>
          </w:p>
        </w:tc>
        <w:tc>
          <w:tcPr>
            <w:tcW w:w="4375" w:type="dxa"/>
            <w:vAlign w:val="top"/>
          </w:tcPr>
          <w:p w14:paraId="034062F3">
            <w:pPr>
              <w:pStyle w:val="6"/>
              <w:spacing w:before="226" w:line="303" w:lineRule="auto"/>
              <w:ind w:left="112" w:right="189" w:hanging="6"/>
            </w:pPr>
            <w:r>
              <w:rPr>
                <w:spacing w:val="-1"/>
              </w:rPr>
              <w:t>包含：企业参展注册费、会刊费、供需</w:t>
            </w:r>
            <w:r>
              <w:rPr>
                <w:spacing w:val="-3"/>
              </w:rPr>
              <w:t>对接会报名费等</w:t>
            </w:r>
          </w:p>
        </w:tc>
        <w:tc>
          <w:tcPr>
            <w:tcW w:w="1281" w:type="dxa"/>
            <w:vAlign w:val="top"/>
          </w:tcPr>
          <w:p w14:paraId="7B174C6B">
            <w:pPr>
              <w:spacing w:line="345" w:lineRule="auto"/>
              <w:rPr>
                <w:rFonts w:ascii="Arial"/>
                <w:sz w:val="21"/>
              </w:rPr>
            </w:pPr>
          </w:p>
          <w:p w14:paraId="74FA2DD3">
            <w:pPr>
              <w:pStyle w:val="6"/>
              <w:spacing w:before="78" w:line="237" w:lineRule="auto"/>
              <w:ind w:left="290"/>
            </w:pPr>
            <w:r>
              <w:rPr>
                <w:spacing w:val="-4"/>
              </w:rPr>
              <w:t>每企业</w:t>
            </w:r>
          </w:p>
        </w:tc>
        <w:tc>
          <w:tcPr>
            <w:tcW w:w="981" w:type="dxa"/>
            <w:vAlign w:val="top"/>
          </w:tcPr>
          <w:p w14:paraId="0BD7B45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4AB44FAE">
            <w:pPr>
              <w:spacing w:line="359" w:lineRule="auto"/>
              <w:rPr>
                <w:rFonts w:ascii="Arial"/>
                <w:sz w:val="21"/>
              </w:rPr>
            </w:pPr>
          </w:p>
          <w:p w14:paraId="6B961969">
            <w:pPr>
              <w:spacing w:before="78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3000</w:t>
            </w:r>
          </w:p>
        </w:tc>
      </w:tr>
      <w:tr w14:paraId="4323A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480" w:type="dxa"/>
            <w:tcBorders>
              <w:left w:val="single" w:color="000000" w:sz="10" w:space="0"/>
            </w:tcBorders>
            <w:vAlign w:val="top"/>
          </w:tcPr>
          <w:p w14:paraId="25DDD510">
            <w:pPr>
              <w:spacing w:before="307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373" w:type="dxa"/>
            <w:gridSpan w:val="2"/>
            <w:vAlign w:val="top"/>
          </w:tcPr>
          <w:p w14:paraId="320E5C36">
            <w:pPr>
              <w:pStyle w:val="6"/>
              <w:spacing w:before="292" w:line="238" w:lineRule="auto"/>
              <w:ind w:left="332"/>
            </w:pPr>
            <w:r>
              <w:rPr>
                <w:spacing w:val="-7"/>
              </w:rPr>
              <w:t>签证费</w:t>
            </w:r>
          </w:p>
        </w:tc>
        <w:tc>
          <w:tcPr>
            <w:tcW w:w="4375" w:type="dxa"/>
            <w:vAlign w:val="top"/>
          </w:tcPr>
          <w:p w14:paraId="279ADA7E">
            <w:pPr>
              <w:pStyle w:val="6"/>
              <w:spacing w:before="94" w:line="303" w:lineRule="auto"/>
              <w:ind w:left="108" w:right="189" w:firstLine="44"/>
            </w:pPr>
            <w:r>
              <w:rPr>
                <w:spacing w:val="-4"/>
              </w:rPr>
              <w:t>白俄罗斯免签；如需代办理其他国家转</w:t>
            </w:r>
            <w:r>
              <w:rPr>
                <w:spacing w:val="-2"/>
              </w:rPr>
              <w:t>机签证按实际需求收费</w:t>
            </w:r>
          </w:p>
        </w:tc>
        <w:tc>
          <w:tcPr>
            <w:tcW w:w="1281" w:type="dxa"/>
            <w:vAlign w:val="top"/>
          </w:tcPr>
          <w:p w14:paraId="160D617E">
            <w:pPr>
              <w:pStyle w:val="6"/>
              <w:spacing w:before="293" w:line="237" w:lineRule="auto"/>
              <w:ind w:left="410"/>
            </w:pPr>
            <w:r>
              <w:rPr>
                <w:spacing w:val="-5"/>
              </w:rPr>
              <w:t>每人</w:t>
            </w:r>
          </w:p>
        </w:tc>
        <w:tc>
          <w:tcPr>
            <w:tcW w:w="981" w:type="dxa"/>
            <w:vAlign w:val="top"/>
          </w:tcPr>
          <w:p w14:paraId="17ADE69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right w:val="single" w:color="000000" w:sz="10" w:space="0"/>
            </w:tcBorders>
            <w:vAlign w:val="top"/>
          </w:tcPr>
          <w:p w14:paraId="30E7EDAA">
            <w:pPr>
              <w:pStyle w:val="6"/>
              <w:spacing w:before="292" w:line="237" w:lineRule="auto"/>
              <w:ind w:left="261"/>
            </w:pPr>
            <w:r>
              <w:rPr>
                <w:spacing w:val="-3"/>
              </w:rPr>
              <w:t>按实际收取</w:t>
            </w:r>
          </w:p>
        </w:tc>
      </w:tr>
    </w:tbl>
    <w:p w14:paraId="1A541902">
      <w:pPr>
        <w:rPr>
          <w:rFonts w:ascii="Arial"/>
          <w:sz w:val="21"/>
        </w:rPr>
      </w:pPr>
    </w:p>
    <w:p w14:paraId="52877CA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2551" w:right="788" w:bottom="0" w:left="901" w:header="2060" w:footer="0" w:gutter="0"/>
          <w:cols w:space="720" w:num="1"/>
        </w:sectPr>
      </w:pPr>
    </w:p>
    <w:p w14:paraId="632030E3">
      <w:pPr>
        <w:spacing w:before="1"/>
      </w:pPr>
    </w:p>
    <w:p w14:paraId="2A12FE6E">
      <w:pPr>
        <w:spacing w:before="1"/>
      </w:pPr>
    </w:p>
    <w:p w14:paraId="311539FA">
      <w:pPr>
        <w:spacing w:before="1"/>
      </w:pPr>
    </w:p>
    <w:p w14:paraId="0882022D">
      <w:pPr>
        <w:spacing w:before="1"/>
      </w:pPr>
    </w:p>
    <w:p w14:paraId="6978912E">
      <w:pPr>
        <w:spacing w:before="1"/>
      </w:pPr>
    </w:p>
    <w:p w14:paraId="6C8F61F6">
      <w:pPr>
        <w:spacing w:before="1"/>
      </w:pPr>
    </w:p>
    <w:p w14:paraId="6939A09F">
      <w:pPr>
        <w:spacing w:before="1"/>
      </w:pPr>
    </w:p>
    <w:tbl>
      <w:tblPr>
        <w:tblStyle w:val="5"/>
        <w:tblW w:w="10190" w:type="dxa"/>
        <w:tblInd w:w="12" w:type="dxa"/>
        <w:tblBorders>
          <w:top w:val="single" w:color="000000" w:sz="4" w:space="0"/>
          <w:left w:val="single" w:color="000000" w:sz="10" w:space="0"/>
          <w:bottom w:val="single" w:color="000000" w:sz="2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0"/>
      </w:tblGrid>
      <w:tr w14:paraId="4DA88148">
        <w:tblPrEx>
          <w:tblBorders>
            <w:top w:val="single" w:color="000000" w:sz="4" w:space="0"/>
            <w:left w:val="single" w:color="000000" w:sz="10" w:space="0"/>
            <w:bottom w:val="single" w:color="000000" w:sz="2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190" w:type="dxa"/>
            <w:vAlign w:val="top"/>
          </w:tcPr>
          <w:p w14:paraId="42020AEB">
            <w:pPr>
              <w:pStyle w:val="6"/>
              <w:spacing w:before="210" w:line="319" w:lineRule="exact"/>
              <w:ind w:left="113"/>
            </w:pPr>
            <w:r>
              <w:rPr>
                <w:rFonts w:ascii="Wingdings" w:hAnsi="Wingdings" w:eastAsia="Wingdings" w:cs="Wingdings"/>
                <w:spacing w:val="-9"/>
                <w:position w:val="1"/>
              </w:rPr>
              <w:t>l</w:t>
            </w:r>
            <w:r>
              <w:rPr>
                <w:rFonts w:ascii="Wingdings" w:hAnsi="Wingdings" w:eastAsia="Wingdings" w:cs="Wingdings"/>
                <w:spacing w:val="37"/>
                <w:position w:val="1"/>
              </w:rPr>
              <w:t xml:space="preserve"> </w:t>
            </w:r>
            <w:r>
              <w:rPr>
                <w:b/>
                <w:bCs/>
                <w:spacing w:val="-9"/>
                <w:position w:val="1"/>
              </w:rPr>
              <w:t>总费用核算：</w:t>
            </w:r>
          </w:p>
        </w:tc>
      </w:tr>
    </w:tbl>
    <w:p w14:paraId="3CCAFA8A">
      <w:pPr>
        <w:rPr>
          <w:rFonts w:ascii="Arial"/>
          <w:sz w:val="21"/>
        </w:rPr>
      </w:pPr>
    </w:p>
    <w:p w14:paraId="6A6BE3B1"/>
    <w:sectPr>
      <w:headerReference r:id="rId6" w:type="default"/>
      <w:pgSz w:w="11906" w:h="16839"/>
      <w:pgMar w:top="400" w:right="788" w:bottom="0" w:left="9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B333">
    <w:pPr>
      <w:pStyle w:val="2"/>
      <w:spacing w:before="86" w:line="219" w:lineRule="auto"/>
      <w:ind w:left="720"/>
    </w:pPr>
    <w:r>
      <w:rPr>
        <w:spacing w:val="-4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BE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651A"/>
    <w:rsid w:val="4FB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2026-03-19T01:58:00Z</dcterms:created>
  <dc:creator>WPS_1542868327</dc:creator>
  <cp:lastModifiedBy>WPS_1542868327</cp:lastModifiedBy>
  <dcterms:modified xsi:type="dcterms:W3CDTF">2026-03-19T02:01:04Z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A47E636A59CF4C18BC3CB5A9C76DE462_11</vt:lpwstr>
  </property>
  <property fmtid="{D5CDD505-2E9C-101B-9397-08002B2CF9AE}" pid="4" name="KSOTemplateDocerSaveRecord">
    <vt:lpwstr>eyJoZGlkIjoiZjBjY2M1NzgwMDRjMDExNTQ3ODJlZTk0OWM2OGZkZjUiLCJ1c2VySWQiOiI0MzIxOTI1NjgifQ==</vt:lpwstr>
  </property>
</Properties>
</file>